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0BF7" w14:textId="361B4222" w:rsidR="00CE3FBD" w:rsidRPr="00CB00C6" w:rsidRDefault="00CE3FBD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bookmarkStart w:id="0" w:name="_Toc171902835"/>
      <w:bookmarkStart w:id="1" w:name="_Toc43208707"/>
      <w:bookmarkStart w:id="2" w:name="_Toc45003278"/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  <w:bookmarkEnd w:id="0"/>
      <w:bookmarkEnd w:id="1"/>
      <w:bookmarkEnd w:id="2"/>
    </w:p>
    <w:p w14:paraId="4EC4E539" w14:textId="77777777" w:rsidR="00C0081F" w:rsidRPr="00CB00C6" w:rsidRDefault="00C0081F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23F08B71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INFORMACIÓN SOBRE EL OFERENTE</w:t>
      </w:r>
    </w:p>
    <w:p w14:paraId="5E223681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/>
          <w:b/>
          <w:color w:val="000000" w:themeColor="text1"/>
          <w:sz w:val="24"/>
          <w:szCs w:val="24"/>
        </w:rPr>
        <w:t>CONTRATACIÓN ORDINARIA DE RÉGIMEN ESPECIAL No. BCN-11-17-25-CORE</w:t>
      </w:r>
    </w:p>
    <w:p w14:paraId="6191E580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“</w:t>
      </w:r>
      <w:r w:rsidRPr="00CB00C6">
        <w:rPr>
          <w:rFonts w:ascii="Garamond" w:hAnsi="Garamond"/>
          <w:b/>
          <w:color w:val="000000" w:themeColor="text1"/>
          <w:sz w:val="24"/>
          <w:szCs w:val="24"/>
        </w:rPr>
        <w:t>MANTENIMIENTO DE EQUIPOS DE CÓMPUTO Y PERIFÉRICOS</w:t>
      </w: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”</w:t>
      </w:r>
    </w:p>
    <w:p w14:paraId="351E5C42" w14:textId="77777777" w:rsidR="00C0081F" w:rsidRPr="00CB00C6" w:rsidRDefault="00C0081F" w:rsidP="00C0081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color w:val="000000" w:themeColor="text1"/>
          <w:sz w:val="24"/>
          <w:szCs w:val="24"/>
          <w:lang w:val="es-NI"/>
        </w:rPr>
      </w:pPr>
    </w:p>
    <w:p w14:paraId="68C61402" w14:textId="77777777" w:rsidR="00C0081F" w:rsidRPr="00CB00C6" w:rsidRDefault="00C0081F" w:rsidP="00C0081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i/>
          <w:iCs/>
          <w:color w:val="000000" w:themeColor="text1"/>
          <w:sz w:val="24"/>
          <w:szCs w:val="24"/>
          <w:lang w:val="es-NI"/>
        </w:rPr>
        <w:t xml:space="preserve">[El Oferente deberá completar este formulario de acuerdo con las instrucciones siguientes.  </w:t>
      </w:r>
    </w:p>
    <w:p w14:paraId="11FA8E3C" w14:textId="77777777" w:rsidR="00C0081F" w:rsidRPr="00CB00C6" w:rsidRDefault="00C0081F" w:rsidP="00C0081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i/>
          <w:iCs/>
          <w:color w:val="000000" w:themeColor="text1"/>
          <w:sz w:val="24"/>
          <w:szCs w:val="24"/>
          <w:lang w:val="es-NI"/>
        </w:rPr>
        <w:t>No se aceptará ninguna alteración a este formulario ni se aceptarán substitutos.]</w:t>
      </w:r>
    </w:p>
    <w:p w14:paraId="542F50CA" w14:textId="77777777" w:rsidR="00C0081F" w:rsidRPr="00CB00C6" w:rsidRDefault="00C0081F" w:rsidP="00C0081F">
      <w:pPr>
        <w:tabs>
          <w:tab w:val="right" w:leader="dot" w:pos="8820"/>
        </w:tabs>
        <w:jc w:val="right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C0081F" w:rsidRPr="00CB00C6" w14:paraId="16BAB8F4" w14:textId="77777777" w:rsidTr="006C104E">
        <w:trPr>
          <w:trHeight w:val="440"/>
          <w:jc w:val="center"/>
        </w:trPr>
        <w:tc>
          <w:tcPr>
            <w:tcW w:w="9270" w:type="dxa"/>
          </w:tcPr>
          <w:p w14:paraId="363B29AE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1.  Nombre jurídico del Oferente</w:t>
            </w:r>
            <w:r w:rsidRPr="00CB00C6">
              <w:rPr>
                <w:rFonts w:ascii="Garamond" w:hAnsi="Garamond" w:cs="Arial"/>
                <w:color w:val="000000" w:themeColor="text1"/>
                <w:sz w:val="24"/>
                <w:szCs w:val="24"/>
                <w:lang w:val="es-NI"/>
              </w:rPr>
              <w:t xml:space="preserve"> </w:t>
            </w:r>
            <w:r w:rsidRPr="00CB00C6">
              <w:rPr>
                <w:rFonts w:ascii="Garamond" w:hAnsi="Garamond" w:cs="Arial"/>
                <w:bCs/>
                <w:i/>
                <w:iCs/>
                <w:color w:val="000000" w:themeColor="text1"/>
                <w:sz w:val="24"/>
                <w:szCs w:val="24"/>
                <w:lang w:val="es-NI"/>
              </w:rPr>
              <w:t>[indicar el nombre jurídico del Oferente]</w:t>
            </w:r>
          </w:p>
        </w:tc>
      </w:tr>
      <w:tr w:rsidR="00C0081F" w:rsidRPr="00CB00C6" w14:paraId="462580B5" w14:textId="77777777" w:rsidTr="006C104E">
        <w:trPr>
          <w:trHeight w:val="440"/>
          <w:jc w:val="center"/>
        </w:trPr>
        <w:tc>
          <w:tcPr>
            <w:tcW w:w="9270" w:type="dxa"/>
          </w:tcPr>
          <w:p w14:paraId="145619B9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2.  Si se trata de una Asociación en Participación, Consorcio o Asociación (APCA), nombre jurídico de cada miembro: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el nombre jurídico de cada miembro de la APCA]</w:t>
            </w:r>
          </w:p>
        </w:tc>
      </w:tr>
      <w:tr w:rsidR="00C0081F" w:rsidRPr="00CB00C6" w14:paraId="2D0331B3" w14:textId="77777777" w:rsidTr="006C104E">
        <w:trPr>
          <w:trHeight w:val="440"/>
          <w:jc w:val="center"/>
        </w:trPr>
        <w:tc>
          <w:tcPr>
            <w:tcW w:w="9270" w:type="dxa"/>
          </w:tcPr>
          <w:p w14:paraId="27C789EE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3.  País donde está registrado el Oferente en la actualidad o País donde intenta registrarse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el país de ciudadanía del Oferente en la actualidad o país donde intenta registrarse]</w:t>
            </w:r>
          </w:p>
        </w:tc>
      </w:tr>
      <w:tr w:rsidR="00C0081F" w:rsidRPr="00CB00C6" w14:paraId="1B55A7C6" w14:textId="77777777" w:rsidTr="006C104E">
        <w:trPr>
          <w:trHeight w:val="440"/>
          <w:jc w:val="center"/>
        </w:trPr>
        <w:tc>
          <w:tcPr>
            <w:tcW w:w="9270" w:type="dxa"/>
          </w:tcPr>
          <w:p w14:paraId="6E966961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4.  Año de registro del Oferente: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el año de registro del Oferente]</w:t>
            </w:r>
          </w:p>
        </w:tc>
      </w:tr>
      <w:tr w:rsidR="00C0081F" w:rsidRPr="00CB00C6" w14:paraId="41C4F084" w14:textId="77777777" w:rsidTr="006C104E">
        <w:trPr>
          <w:trHeight w:val="440"/>
          <w:jc w:val="center"/>
        </w:trPr>
        <w:tc>
          <w:tcPr>
            <w:tcW w:w="9270" w:type="dxa"/>
          </w:tcPr>
          <w:p w14:paraId="40122262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5.  Dirección del Oferente en el país donde está registrado: [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indicar la</w:t>
            </w: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14:paraId="12BDE012" w14:textId="77777777" w:rsidR="00C0081F" w:rsidRPr="00CB00C6" w:rsidRDefault="00C0081F" w:rsidP="006C104E">
            <w:pPr>
              <w:suppressAutoHyphens/>
              <w:ind w:left="351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14:paraId="1949DD8C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C0081F" w:rsidRPr="00CB00C6" w14:paraId="6852C196" w14:textId="77777777" w:rsidTr="006C104E">
        <w:trPr>
          <w:trHeight w:val="440"/>
          <w:jc w:val="center"/>
        </w:trPr>
        <w:tc>
          <w:tcPr>
            <w:tcW w:w="9270" w:type="dxa"/>
          </w:tcPr>
          <w:p w14:paraId="3B4BDBAF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6.  </w:t>
            </w: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ab/>
              <w:t>Información del Representante autorizado del Oferente:</w:t>
            </w:r>
          </w:p>
          <w:p w14:paraId="68379958" w14:textId="77777777" w:rsidR="00C0081F" w:rsidRPr="00CB00C6" w:rsidRDefault="00C0081F" w:rsidP="003C6173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Nombre: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el nombre del representante autorizado]</w:t>
            </w:r>
          </w:p>
          <w:p w14:paraId="3802BDD4" w14:textId="77777777" w:rsidR="00C0081F" w:rsidRPr="00CB00C6" w:rsidRDefault="00C0081F" w:rsidP="003C6173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Dirección: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[indicar la dirección del representante autorizado]</w:t>
            </w:r>
          </w:p>
          <w:p w14:paraId="5C394754" w14:textId="77777777" w:rsidR="00C0081F" w:rsidRPr="00CB00C6" w:rsidRDefault="00C0081F" w:rsidP="003C6173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Números de teléfono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: [indicar los números de teléfono del representante autorizado] [Recomendamos agregar más de uno número de celular]</w:t>
            </w:r>
          </w:p>
          <w:p w14:paraId="1C724F23" w14:textId="77777777" w:rsidR="00C0081F" w:rsidRPr="00CB00C6" w:rsidRDefault="00C0081F" w:rsidP="003C6173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Dirección de correo electrónico: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C0081F" w:rsidRPr="00CB00C6" w14:paraId="0AE1ECEA" w14:textId="77777777" w:rsidTr="006C104E">
        <w:trPr>
          <w:trHeight w:val="440"/>
          <w:jc w:val="center"/>
        </w:trPr>
        <w:tc>
          <w:tcPr>
            <w:tcW w:w="9270" w:type="dxa"/>
          </w:tcPr>
          <w:p w14:paraId="49D98975" w14:textId="77777777" w:rsidR="00C0081F" w:rsidRPr="00CB00C6" w:rsidRDefault="00C0081F" w:rsidP="006C104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7.</w:t>
            </w: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ab/>
              <w:t xml:space="preserve">Se adjuntan copias de los documentos originales de: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[marcar la(s) casilla(s) de los documentos originales adjuntos]</w:t>
            </w:r>
          </w:p>
          <w:p w14:paraId="397B31E9" w14:textId="77777777" w:rsidR="00C0081F" w:rsidRPr="00CB00C6" w:rsidRDefault="00C0081F" w:rsidP="003C6173">
            <w:pPr>
              <w:numPr>
                <w:ilvl w:val="0"/>
                <w:numId w:val="4"/>
              </w:numPr>
              <w:suppressAutoHyphens/>
              <w:ind w:left="714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Estatutos de la Sociedad o Registro de la empresa </w:t>
            </w:r>
          </w:p>
          <w:p w14:paraId="46367A68" w14:textId="77777777" w:rsidR="00C0081F" w:rsidRPr="00CB00C6" w:rsidRDefault="00C0081F" w:rsidP="003C6173">
            <w:pPr>
              <w:numPr>
                <w:ilvl w:val="0"/>
                <w:numId w:val="4"/>
              </w:numPr>
              <w:suppressAutoHyphens/>
              <w:ind w:left="714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Si se trata de una Asociación en Participación, Consorcio o Asociación (APCA), carta de intención de formar la APCA, o el Convenio de APCA, </w:t>
            </w:r>
          </w:p>
          <w:p w14:paraId="3302BB8D" w14:textId="77777777" w:rsidR="00C0081F" w:rsidRPr="00CB00C6" w:rsidRDefault="00C0081F" w:rsidP="003C6173">
            <w:pPr>
              <w:numPr>
                <w:ilvl w:val="0"/>
                <w:numId w:val="4"/>
              </w:numPr>
              <w:suppressAutoHyphens/>
              <w:ind w:left="714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C0081F" w:rsidRPr="00CB00C6" w14:paraId="389F9C34" w14:textId="77777777" w:rsidTr="006C104E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14:paraId="184A7493" w14:textId="77777777" w:rsidR="00C0081F" w:rsidRPr="00CB00C6" w:rsidRDefault="00C0081F" w:rsidP="006C104E">
            <w:pPr>
              <w:suppressAutoHyphens/>
              <w:spacing w:after="120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8.    </w:t>
            </w:r>
            <w:r w:rsidRPr="00CB00C6">
              <w:rPr>
                <w:rFonts w:ascii="Garamond" w:hAnsi="Garamond" w:cs="Arial"/>
                <w:b/>
                <w:color w:val="000000" w:themeColor="text1"/>
                <w:spacing w:val="-2"/>
                <w:sz w:val="24"/>
                <w:szCs w:val="24"/>
                <w:lang w:val="es-NI"/>
              </w:rPr>
              <w:t>Información del Representante Legal</w:t>
            </w: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</w:t>
            </w:r>
            <w:r w:rsidRPr="00CB00C6">
              <w:rPr>
                <w:rFonts w:ascii="Garamond" w:hAnsi="Garamond" w:cs="Arial"/>
                <w:b/>
                <w:color w:val="000000" w:themeColor="text1"/>
                <w:spacing w:val="-2"/>
                <w:sz w:val="24"/>
                <w:szCs w:val="24"/>
                <w:lang w:val="es-NI"/>
              </w:rPr>
              <w:t>que firmará contrato en caso de ser adjudicado:</w:t>
            </w:r>
          </w:p>
          <w:p w14:paraId="7B66DB47" w14:textId="77777777" w:rsidR="00C0081F" w:rsidRPr="00CB00C6" w:rsidRDefault="00C0081F" w:rsidP="003C6173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Nombre: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el nombre del representante autorizado]</w:t>
            </w:r>
          </w:p>
          <w:p w14:paraId="33F7359E" w14:textId="77777777" w:rsidR="00C0081F" w:rsidRPr="00CB00C6" w:rsidRDefault="00C0081F" w:rsidP="003C6173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Dirección: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[indicar la dirección del representante autorizado]</w:t>
            </w:r>
          </w:p>
          <w:p w14:paraId="2DD0CDEF" w14:textId="77777777" w:rsidR="00C0081F" w:rsidRPr="00CB00C6" w:rsidRDefault="00C0081F" w:rsidP="003C6173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Números de teléfono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: [indicar los números de teléfono del representante autorizado] [Recomendamos agregar más de uno número de celular]</w:t>
            </w:r>
          </w:p>
          <w:p w14:paraId="3E791401" w14:textId="77777777" w:rsidR="00C0081F" w:rsidRPr="00CB00C6" w:rsidRDefault="00C0081F" w:rsidP="003C6173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Dirección de correo electrónico: </w:t>
            </w:r>
            <w:r w:rsidRPr="00CB00C6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[indicar la dirección de correo electrónico del representante autorizado] [Recomendamos agregar más de una dirección de correo electrónico]</w:t>
            </w:r>
          </w:p>
          <w:p w14:paraId="46013D75" w14:textId="77777777" w:rsidR="00C0081F" w:rsidRPr="00CB00C6" w:rsidRDefault="00C0081F" w:rsidP="003C6173">
            <w:pPr>
              <w:pStyle w:val="Prrafodelista"/>
              <w:numPr>
                <w:ilvl w:val="0"/>
                <w:numId w:val="2"/>
              </w:numPr>
              <w:suppressAutoHyphens/>
              <w:spacing w:after="0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Detallar el Instrumento Público que lo faculta:</w:t>
            </w:r>
          </w:p>
        </w:tc>
      </w:tr>
    </w:tbl>
    <w:p w14:paraId="5E38438A" w14:textId="3DCFA739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bookmarkStart w:id="3" w:name="_Toc171902841"/>
    </w:p>
    <w:p w14:paraId="624F014F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2F83FE5E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3CA6FA35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756EFC3D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75C231F0" w14:textId="6CD9AA81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lastRenderedPageBreak/>
        <w:t xml:space="preserve">Dado en la ciudad de Managua, el 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3602C391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315636D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6940699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7CDBF52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2B319F48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29B8559D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1FB93451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1F18B775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1242C78B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26EDD047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0C5BF0CA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3E312350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E249B29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5D6171B3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E53B8F7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CEBCCDF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D1F6BA4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9714A52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A3CFA29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055F6F3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4CEF8C16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CDE1098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0E2F6094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4A98BA93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03A64B4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3B363C49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AB38FC4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459F2479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054720BC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4BF798E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0A70B57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36AB868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03169A3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2AE75CB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59E9D5F2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AC17FA6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C4B023B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4A18640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3A7FF9F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F063D58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D6C36DB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5B8139E3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07969A80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37B1DC98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3D68809F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1938691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1E417BE3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C858F71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0E76E16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3A3CC300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61DCCD0" w14:textId="77777777" w:rsidR="00831B9A" w:rsidRDefault="00831B9A" w:rsidP="00C0081F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48119C75" w14:textId="7D627B36" w:rsidR="00C0081F" w:rsidRPr="00CB00C6" w:rsidRDefault="00C0081F" w:rsidP="00C0081F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</w:p>
    <w:p w14:paraId="73DF9E6B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4497B6CD" w14:textId="66AC1CF4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  <w:r w:rsidRPr="00CB00C6"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  <w:t>ESPECIFICACIONES TÉCNICAS</w:t>
      </w:r>
    </w:p>
    <w:p w14:paraId="0B4CB350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/>
          <w:b/>
          <w:color w:val="000000" w:themeColor="text1"/>
          <w:sz w:val="24"/>
          <w:szCs w:val="24"/>
        </w:rPr>
        <w:t>CONTRATACIÓN ORDINARIA DE RÉGIMEN ESPECIAL No. BCN-11-17-25-CORE</w:t>
      </w:r>
    </w:p>
    <w:p w14:paraId="1887B990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“</w:t>
      </w:r>
      <w:r w:rsidRPr="00CB00C6">
        <w:rPr>
          <w:rFonts w:ascii="Garamond" w:hAnsi="Garamond"/>
          <w:b/>
          <w:color w:val="000000" w:themeColor="text1"/>
          <w:sz w:val="24"/>
          <w:szCs w:val="24"/>
        </w:rPr>
        <w:t>MANTENIMIENTO DE EQUIPOS DE CÓMPUTO Y PERIFÉRICOS</w:t>
      </w: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”</w:t>
      </w:r>
    </w:p>
    <w:p w14:paraId="29E69751" w14:textId="77777777" w:rsidR="00C0081F" w:rsidRPr="00CB00C6" w:rsidRDefault="00C0081F" w:rsidP="00C0081F">
      <w:pPr>
        <w:jc w:val="center"/>
        <w:rPr>
          <w:rFonts w:ascii="Garamond" w:hAnsi="Garamond" w:cstheme="minorHAnsi"/>
          <w:b/>
          <w:iCs/>
          <w:color w:val="000000" w:themeColor="text1"/>
          <w:sz w:val="24"/>
          <w:szCs w:val="24"/>
          <w:lang w:val="es-NI"/>
        </w:rPr>
      </w:pPr>
    </w:p>
    <w:p w14:paraId="0E47B547" w14:textId="77777777" w:rsidR="00C0081F" w:rsidRPr="00CB00C6" w:rsidRDefault="00C0081F" w:rsidP="00C0081F">
      <w:pPr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</w:p>
    <w:tbl>
      <w:tblPr>
        <w:tblStyle w:val="Tablaconcuadrcula2"/>
        <w:tblW w:w="87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009"/>
        <w:gridCol w:w="1148"/>
        <w:gridCol w:w="1147"/>
        <w:gridCol w:w="2276"/>
      </w:tblGrid>
      <w:tr w:rsidR="00C0081F" w:rsidRPr="00CB00C6" w14:paraId="7BA07F28" w14:textId="77777777" w:rsidTr="006C104E">
        <w:trPr>
          <w:trHeight w:val="575"/>
          <w:jc w:val="center"/>
        </w:trPr>
        <w:tc>
          <w:tcPr>
            <w:tcW w:w="1129" w:type="dxa"/>
            <w:shd w:val="clear" w:color="auto" w:fill="D9E2F3" w:themeFill="accent1" w:themeFillTint="33"/>
            <w:vAlign w:val="center"/>
          </w:tcPr>
          <w:p w14:paraId="700216C4" w14:textId="77777777" w:rsidR="00C0081F" w:rsidRPr="00CB00C6" w:rsidRDefault="00C0081F" w:rsidP="006C104E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CB00C6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/>
              </w:rPr>
              <w:t>No. de Ítems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1B306354" w14:textId="77777777" w:rsidR="00C0081F" w:rsidRPr="00CB00C6" w:rsidRDefault="00C0081F" w:rsidP="006C104E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CB00C6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148" w:type="dxa"/>
            <w:shd w:val="clear" w:color="auto" w:fill="D9E2F3" w:themeFill="accent1" w:themeFillTint="33"/>
            <w:vAlign w:val="center"/>
          </w:tcPr>
          <w:p w14:paraId="2A5F4663" w14:textId="77777777" w:rsidR="00C0081F" w:rsidRPr="00CB00C6" w:rsidRDefault="00C0081F" w:rsidP="006C104E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CB00C6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U/M</w:t>
            </w:r>
            <w:r w:rsidRPr="00CB00C6" w:rsidDel="00025990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147" w:type="dxa"/>
            <w:shd w:val="clear" w:color="auto" w:fill="D9E2F3" w:themeFill="accent1" w:themeFillTint="33"/>
            <w:vAlign w:val="center"/>
          </w:tcPr>
          <w:p w14:paraId="241C18A3" w14:textId="77777777" w:rsidR="00C0081F" w:rsidRPr="00CB00C6" w:rsidRDefault="00C0081F" w:rsidP="006C104E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proofErr w:type="spellStart"/>
            <w:r w:rsidRPr="00CB00C6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Cant</w:t>
            </w:r>
            <w:proofErr w:type="spellEnd"/>
            <w:r w:rsidRPr="00CB00C6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2276" w:type="dxa"/>
            <w:shd w:val="clear" w:color="auto" w:fill="D9E2F3" w:themeFill="accent1" w:themeFillTint="33"/>
            <w:vAlign w:val="center"/>
          </w:tcPr>
          <w:p w14:paraId="64E9E26E" w14:textId="77777777" w:rsidR="00C0081F" w:rsidRPr="00CB00C6" w:rsidRDefault="00C0081F" w:rsidP="006C104E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CB00C6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 xml:space="preserve">Duración del Servicio </w:t>
            </w:r>
          </w:p>
        </w:tc>
      </w:tr>
      <w:tr w:rsidR="00C0081F" w:rsidRPr="00CB00C6" w14:paraId="70DE7D69" w14:textId="77777777" w:rsidTr="006C104E">
        <w:trPr>
          <w:trHeight w:val="1048"/>
          <w:jc w:val="center"/>
        </w:trPr>
        <w:tc>
          <w:tcPr>
            <w:tcW w:w="1129" w:type="dxa"/>
            <w:vAlign w:val="center"/>
          </w:tcPr>
          <w:p w14:paraId="573B22A2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14:paraId="12AC797F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14:paraId="7DBDAC0A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14:paraId="707DF098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14:paraId="2A83E5E4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14:paraId="21171A3F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14:paraId="0E56A221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3009" w:type="dxa"/>
            <w:vAlign w:val="center"/>
          </w:tcPr>
          <w:p w14:paraId="2C968B28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148" w:type="dxa"/>
            <w:vAlign w:val="center"/>
          </w:tcPr>
          <w:p w14:paraId="266535BB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147" w:type="dxa"/>
            <w:vAlign w:val="center"/>
          </w:tcPr>
          <w:p w14:paraId="13CB0341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  <w:bookmarkStart w:id="4" w:name="_GoBack"/>
            <w:bookmarkEnd w:id="4"/>
          </w:p>
        </w:tc>
        <w:tc>
          <w:tcPr>
            <w:tcW w:w="2276" w:type="dxa"/>
            <w:vAlign w:val="center"/>
          </w:tcPr>
          <w:p w14:paraId="6E48908E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</w:tr>
      <w:tr w:rsidR="00C0081F" w:rsidRPr="00CB00C6" w14:paraId="7354DEE0" w14:textId="77777777" w:rsidTr="006C104E">
        <w:trPr>
          <w:trHeight w:val="173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27E1FA8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14:paraId="5B9122E8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69F504EE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7CB18D1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4583FB84" w14:textId="77777777" w:rsidR="00C0081F" w:rsidRPr="00CB00C6" w:rsidRDefault="00C0081F" w:rsidP="006C104E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</w:tr>
    </w:tbl>
    <w:p w14:paraId="19F7351B" w14:textId="77777777" w:rsidR="00C0081F" w:rsidRPr="00CB00C6" w:rsidRDefault="00C0081F" w:rsidP="00C0081F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color w:val="000000" w:themeColor="text1"/>
          <w:sz w:val="24"/>
          <w:szCs w:val="24"/>
          <w:lang w:val="es-NI" w:eastAsia="en-US"/>
        </w:rPr>
      </w:pPr>
    </w:p>
    <w:p w14:paraId="3BBD1EDB" w14:textId="77777777" w:rsidR="00C0081F" w:rsidRPr="00CB00C6" w:rsidRDefault="00C0081F" w:rsidP="00C0081F">
      <w:pPr>
        <w:tabs>
          <w:tab w:val="num" w:pos="540"/>
        </w:tabs>
        <w:suppressAutoHyphens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Nuestra oferta se mantendrá vigente por el período de____________ días calendario, establecido a partir de la fecha límite fijada para la presentación de las ofertas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.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 xml:space="preserve"> Esta oferta nos obligará y podrá ser aceptada en cualquier momento antes de la expiración de dicho período.</w:t>
      </w:r>
    </w:p>
    <w:p w14:paraId="61558D6D" w14:textId="77777777" w:rsidR="00C0081F" w:rsidRPr="00CB00C6" w:rsidRDefault="00C0081F" w:rsidP="00C0081F">
      <w:pPr>
        <w:spacing w:after="200"/>
        <w:ind w:left="-851"/>
        <w:rPr>
          <w:rFonts w:ascii="Garamond" w:eastAsiaTheme="minorHAnsi" w:hAnsi="Garamond" w:cstheme="minorBidi"/>
          <w:color w:val="000000" w:themeColor="text1"/>
          <w:sz w:val="24"/>
          <w:szCs w:val="24"/>
          <w:lang w:val="es-NI" w:eastAsia="en-US"/>
        </w:rPr>
      </w:pPr>
    </w:p>
    <w:p w14:paraId="2A1F6E95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12E217C2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6B627D9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523766B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C829E65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A035306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C94C7D9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2C3B24A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189B8E49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22AE5259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1499F348" w14:textId="77777777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116C78D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1F2677C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B78ABE2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F66BA8A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30F3E3D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AD3789D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3DC6D954" w14:textId="4137F020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A03DB29" w14:textId="20FB7E13" w:rsidR="00CD63F0" w:rsidRPr="00CB00C6" w:rsidRDefault="00CD63F0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B2071FF" w14:textId="56C22E55" w:rsidR="00CD63F0" w:rsidRPr="00CB00C6" w:rsidRDefault="00CD63F0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727865E4" w14:textId="0FE9D511" w:rsidR="00CD63F0" w:rsidRPr="00CB00C6" w:rsidRDefault="00CD63F0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89F9CC2" w14:textId="77777777" w:rsidR="00CD63F0" w:rsidRPr="00CB00C6" w:rsidRDefault="00CD63F0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108C517F" w14:textId="77777777" w:rsidR="00C0081F" w:rsidRPr="00CB00C6" w:rsidRDefault="00C0081F" w:rsidP="00C0081F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45B0A8E1" w14:textId="77777777" w:rsidR="00831B9A" w:rsidRDefault="00831B9A" w:rsidP="00CD63F0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bookmarkStart w:id="5" w:name="_Hlk168899577"/>
    </w:p>
    <w:p w14:paraId="3E4D7F11" w14:textId="00472DB2" w:rsidR="00CD63F0" w:rsidRPr="00CB00C6" w:rsidRDefault="00CD63F0" w:rsidP="00CD63F0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</w:p>
    <w:p w14:paraId="18F28C52" w14:textId="77777777" w:rsidR="00CD63F0" w:rsidRPr="00CB00C6" w:rsidRDefault="00CD63F0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319F329D" w14:textId="3E1078AE" w:rsidR="00C0081F" w:rsidRPr="00CB00C6" w:rsidRDefault="00C0081F" w:rsidP="00C0081F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  <w:r w:rsidRPr="00CB00C6"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  <w:t>PRESENTACIÓN DE PRECIOS</w:t>
      </w:r>
    </w:p>
    <w:p w14:paraId="43656F4D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/>
          <w:b/>
          <w:color w:val="000000" w:themeColor="text1"/>
          <w:sz w:val="24"/>
          <w:szCs w:val="24"/>
        </w:rPr>
        <w:t>CONTRATACIÓN ORDINARIA DE RÉGIMEN ESPECIAL No. BCN-11-17-25-CORE</w:t>
      </w:r>
    </w:p>
    <w:p w14:paraId="256BB4A4" w14:textId="77777777" w:rsidR="00C0081F" w:rsidRPr="00CB00C6" w:rsidRDefault="00C0081F" w:rsidP="00C0081F">
      <w:pPr>
        <w:pStyle w:val="Sinespaciado"/>
        <w:jc w:val="center"/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</w:pP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“</w:t>
      </w:r>
      <w:r w:rsidRPr="00CB00C6">
        <w:rPr>
          <w:rFonts w:ascii="Garamond" w:hAnsi="Garamond"/>
          <w:b/>
          <w:color w:val="000000" w:themeColor="text1"/>
          <w:sz w:val="24"/>
          <w:szCs w:val="24"/>
        </w:rPr>
        <w:t>MANTENIMIENTO DE EQUIPOS DE CÓMPUTO Y PERIFÉRICOS</w:t>
      </w: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”</w:t>
      </w:r>
    </w:p>
    <w:p w14:paraId="2FFDBEFC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494A75C" w14:textId="77777777" w:rsidR="00C0081F" w:rsidRPr="00CB00C6" w:rsidRDefault="00C0081F" w:rsidP="00C0081F">
      <w:pPr>
        <w:jc w:val="center"/>
        <w:rPr>
          <w:rFonts w:ascii="Garamond" w:hAnsi="Garamond" w:cstheme="minorHAnsi"/>
          <w:b/>
          <w:iCs/>
          <w:color w:val="000000" w:themeColor="text1"/>
          <w:sz w:val="24"/>
          <w:szCs w:val="24"/>
          <w:lang w:val="es-NI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993"/>
        <w:gridCol w:w="1701"/>
        <w:gridCol w:w="1701"/>
      </w:tblGrid>
      <w:tr w:rsidR="00C0081F" w:rsidRPr="00CB00C6" w14:paraId="22B73937" w14:textId="77777777" w:rsidTr="00DD57B1">
        <w:trPr>
          <w:trHeight w:val="727"/>
          <w:jc w:val="center"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45E537C8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No de Ítem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  <w:hideMark/>
          </w:tcPr>
          <w:p w14:paraId="0599D8D0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Descripción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  <w:hideMark/>
          </w:tcPr>
          <w:p w14:paraId="7A1F5F47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U/M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0971E15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</w:p>
          <w:p w14:paraId="6069C5B2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proofErr w:type="spellStart"/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Cant</w:t>
            </w:r>
            <w:proofErr w:type="spellEnd"/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.</w:t>
            </w:r>
          </w:p>
          <w:p w14:paraId="54D23519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noWrap/>
            <w:vAlign w:val="center"/>
            <w:hideMark/>
          </w:tcPr>
          <w:p w14:paraId="1F4BEE74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Precio Unitario Sin IVA mensual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center"/>
            <w:hideMark/>
          </w:tcPr>
          <w:p w14:paraId="3F07A0F9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Precio Total Sin IVA anual</w:t>
            </w:r>
          </w:p>
        </w:tc>
      </w:tr>
      <w:tr w:rsidR="00C0081F" w:rsidRPr="00CB00C6" w14:paraId="3AF0B740" w14:textId="77777777" w:rsidTr="006C104E">
        <w:trPr>
          <w:trHeight w:val="53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A1AB4C4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95AF7A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  <w:t>Mantenimiento de equipos de Cómputos y Periféricos.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9A0DB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  <w:t>Servicio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CBA9D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2FF6B1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17E674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</w:p>
        </w:tc>
      </w:tr>
      <w:tr w:rsidR="00C0081F" w:rsidRPr="00CB00C6" w14:paraId="6BFADF5D" w14:textId="77777777" w:rsidTr="006C104E">
        <w:trPr>
          <w:trHeight w:val="371"/>
          <w:jc w:val="center"/>
        </w:trPr>
        <w:tc>
          <w:tcPr>
            <w:tcW w:w="6096" w:type="dxa"/>
            <w:gridSpan w:val="4"/>
            <w:shd w:val="clear" w:color="auto" w:fill="auto"/>
            <w:vAlign w:val="center"/>
          </w:tcPr>
          <w:p w14:paraId="3FB2D430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</w:pPr>
            <w:r w:rsidRPr="00CB00C6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  <w:lang w:val="es-NI"/>
              </w:rPr>
              <w:t>Sub - 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30948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07F2D0" w14:textId="77777777" w:rsidR="00C0081F" w:rsidRPr="00CB00C6" w:rsidRDefault="00C0081F" w:rsidP="006C104E">
            <w:pPr>
              <w:suppressAutoHyphens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</w:p>
        </w:tc>
      </w:tr>
      <w:tr w:rsidR="00C0081F" w:rsidRPr="00CB00C6" w14:paraId="7C7029D2" w14:textId="77777777" w:rsidTr="006C104E">
        <w:trPr>
          <w:trHeight w:val="330"/>
          <w:jc w:val="center"/>
        </w:trPr>
        <w:tc>
          <w:tcPr>
            <w:tcW w:w="6096" w:type="dxa"/>
            <w:gridSpan w:val="4"/>
            <w:shd w:val="clear" w:color="auto" w:fill="auto"/>
            <w:vAlign w:val="center"/>
          </w:tcPr>
          <w:p w14:paraId="1257EFC5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</w:pPr>
            <w:proofErr w:type="gramStart"/>
            <w:r w:rsidRPr="00CB00C6"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  <w:t>Total</w:t>
            </w:r>
            <w:proofErr w:type="gramEnd"/>
            <w:r w:rsidRPr="00CB00C6"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es-NI"/>
              </w:rPr>
              <w:t xml:space="preserve">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60B24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365538" w14:textId="77777777" w:rsidR="00C0081F" w:rsidRPr="00CB00C6" w:rsidRDefault="00C0081F" w:rsidP="006C104E">
            <w:pPr>
              <w:suppressAutoHyphens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</w:p>
        </w:tc>
      </w:tr>
      <w:tr w:rsidR="00C0081F" w:rsidRPr="00CB00C6" w14:paraId="67040356" w14:textId="77777777" w:rsidTr="006C104E">
        <w:trPr>
          <w:trHeight w:val="281"/>
          <w:jc w:val="center"/>
        </w:trPr>
        <w:tc>
          <w:tcPr>
            <w:tcW w:w="6096" w:type="dxa"/>
            <w:gridSpan w:val="4"/>
            <w:shd w:val="clear" w:color="auto" w:fill="auto"/>
            <w:vAlign w:val="center"/>
          </w:tcPr>
          <w:p w14:paraId="76014D61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  <w:proofErr w:type="gramStart"/>
            <w:r w:rsidRPr="00CB00C6"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  <w:t>Total</w:t>
            </w:r>
            <w:proofErr w:type="gramEnd"/>
            <w:r w:rsidRPr="00CB00C6"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  <w:t xml:space="preserve"> Anual incluido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27840" w14:textId="77777777" w:rsidR="00C0081F" w:rsidRPr="00CB00C6" w:rsidRDefault="00C0081F" w:rsidP="006C104E">
            <w:pPr>
              <w:suppressAutoHyphens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CC0C63" w14:textId="77777777" w:rsidR="00C0081F" w:rsidRPr="00CB00C6" w:rsidRDefault="00C0081F" w:rsidP="006C104E">
            <w:pPr>
              <w:suppressAutoHyphens/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NI"/>
              </w:rPr>
            </w:pPr>
          </w:p>
        </w:tc>
      </w:tr>
    </w:tbl>
    <w:p w14:paraId="2000DE20" w14:textId="77777777" w:rsidR="00C0081F" w:rsidRPr="00CB00C6" w:rsidRDefault="00C0081F" w:rsidP="00C0081F">
      <w:pPr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5C5629F8" w14:textId="77777777" w:rsidR="00C0081F" w:rsidRPr="00CB00C6" w:rsidRDefault="00C0081F" w:rsidP="00C0081F">
      <w:pPr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 xml:space="preserve">El precio total de nuestra Oferta, es: </w:t>
      </w:r>
      <w:r w:rsidRPr="00CB00C6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(indicar el precio total de la oferta en letras y en cifras).</w:t>
      </w:r>
    </w:p>
    <w:p w14:paraId="7094FFB5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F22C32F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Declaramos que [somos retenedor de IR/No somos retenedor de IR]</w:t>
      </w:r>
      <w:r w:rsidRPr="00CB00C6">
        <w:rPr>
          <w:rFonts w:ascii="Garamond" w:hAnsi="Garamond"/>
          <w:i/>
          <w:color w:val="000000" w:themeColor="text1"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14:paraId="13A6A271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bookmarkEnd w:id="5"/>
    <w:p w14:paraId="7AB27DA6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b/>
          <w:color w:val="000000" w:themeColor="text1"/>
          <w:sz w:val="24"/>
          <w:szCs w:val="24"/>
          <w:lang w:val="es-NI"/>
        </w:rPr>
        <w:t>Nota para el oferente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</w:p>
    <w:p w14:paraId="2C8B36C7" w14:textId="77777777" w:rsidR="00C0081F" w:rsidRPr="00CB00C6" w:rsidRDefault="00C0081F" w:rsidP="00C0081F">
      <w:pPr>
        <w:ind w:left="-851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73C1324D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55B3B526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A395256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34189DC9" w14:textId="254BA7D1" w:rsidR="00C0081F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271CA40" w14:textId="77777777" w:rsidR="00831B9A" w:rsidRPr="00CB00C6" w:rsidRDefault="00831B9A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F69FB1E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FD3723C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DD23473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4432F2A6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7193A018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4771B819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70B068D3" w14:textId="77777777" w:rsidR="00C0081F" w:rsidRPr="00CB00C6" w:rsidRDefault="00C0081F" w:rsidP="00C0081F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3AB26D60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6A1AC620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202FBA0E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62016B4C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6B7E35FF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63EA6D59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3371D6F5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315056DD" w14:textId="77777777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7221184D" w14:textId="5A535F24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4B75D7B9" w14:textId="02E1ABE1" w:rsidR="00CB00C6" w:rsidRPr="00CB00C6" w:rsidRDefault="00CB00C6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268B77C9" w14:textId="4F7F1178" w:rsidR="00CB00C6" w:rsidRPr="00CB00C6" w:rsidRDefault="00CB00C6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58CE02F5" w14:textId="72544D17" w:rsidR="00CB00C6" w:rsidRPr="00CB00C6" w:rsidRDefault="00CB00C6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2F1B8E1D" w14:textId="1D594497" w:rsidR="00CB00C6" w:rsidRPr="00CB00C6" w:rsidRDefault="00CB00C6" w:rsidP="00CB00C6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14:paraId="66A7F0FB" w14:textId="77777777" w:rsidR="00CB00C6" w:rsidRPr="00CB00C6" w:rsidRDefault="00CB00C6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07450B85" w14:textId="66BC7380" w:rsidR="00C0081F" w:rsidRPr="00CB00C6" w:rsidRDefault="00C0081F" w:rsidP="00C0081F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  <w:t xml:space="preserve">REGIMEN DE PROHIBICIONES </w:t>
      </w:r>
    </w:p>
    <w:p w14:paraId="7ED79998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/>
          <w:b/>
          <w:color w:val="000000" w:themeColor="text1"/>
          <w:sz w:val="24"/>
          <w:szCs w:val="24"/>
        </w:rPr>
        <w:t>CONTRATACIÓN ORDINARIA DE RÉGIMEN ESPECIAL No. BCN-11-17-25-CORE</w:t>
      </w:r>
    </w:p>
    <w:p w14:paraId="302C69D6" w14:textId="77777777" w:rsidR="00C0081F" w:rsidRPr="00CB00C6" w:rsidRDefault="00C0081F" w:rsidP="00C0081F">
      <w:pPr>
        <w:pStyle w:val="Sinespaciado"/>
        <w:jc w:val="center"/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</w:pP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“</w:t>
      </w:r>
      <w:r w:rsidRPr="00CB00C6">
        <w:rPr>
          <w:rFonts w:ascii="Garamond" w:hAnsi="Garamond"/>
          <w:b/>
          <w:color w:val="000000" w:themeColor="text1"/>
          <w:sz w:val="24"/>
          <w:szCs w:val="24"/>
        </w:rPr>
        <w:t>MANTENIMIENTO DE EQUIPOS DE CÓMPUTO Y PERIFÉRICOS</w:t>
      </w: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”</w:t>
      </w:r>
    </w:p>
    <w:p w14:paraId="32E4F5E8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4BAA3D8" w14:textId="77777777" w:rsidR="00C0081F" w:rsidRPr="00CB00C6" w:rsidRDefault="00C0081F" w:rsidP="00C0081F">
      <w:pPr>
        <w:contextualSpacing/>
        <w:jc w:val="center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572C51C9" w14:textId="77777777" w:rsidR="00C0081F" w:rsidRPr="00CB00C6" w:rsidRDefault="00C0081F" w:rsidP="00C0081F">
      <w:pPr>
        <w:spacing w:after="200"/>
        <w:contextualSpacing/>
        <w:jc w:val="both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  <w:t>Datos del Oferente</w:t>
      </w:r>
    </w:p>
    <w:p w14:paraId="5A4A6E53" w14:textId="77777777" w:rsidR="00C0081F" w:rsidRPr="00CB00C6" w:rsidRDefault="00C0081F" w:rsidP="00C0081F">
      <w:pPr>
        <w:spacing w:after="200"/>
        <w:contextualSpacing/>
        <w:jc w:val="both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74774BFA" w14:textId="77777777" w:rsidR="00C0081F" w:rsidRPr="00CB00C6" w:rsidRDefault="00C0081F" w:rsidP="003C6173">
      <w:pPr>
        <w:numPr>
          <w:ilvl w:val="0"/>
          <w:numId w:val="3"/>
        </w:numPr>
        <w:ind w:left="426" w:hanging="283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Nombre de la Empresa:</w:t>
      </w:r>
    </w:p>
    <w:p w14:paraId="1FAAB041" w14:textId="77777777" w:rsidR="00C0081F" w:rsidRPr="00CB00C6" w:rsidRDefault="00C0081F" w:rsidP="003C6173">
      <w:pPr>
        <w:numPr>
          <w:ilvl w:val="0"/>
          <w:numId w:val="3"/>
        </w:numPr>
        <w:ind w:left="426" w:hanging="283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Domicilio de la Empresa:</w:t>
      </w:r>
    </w:p>
    <w:p w14:paraId="72387FF5" w14:textId="77777777" w:rsidR="00C0081F" w:rsidRPr="00CB00C6" w:rsidRDefault="00C0081F" w:rsidP="003C6173">
      <w:pPr>
        <w:numPr>
          <w:ilvl w:val="0"/>
          <w:numId w:val="3"/>
        </w:numPr>
        <w:ind w:left="426" w:hanging="283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Nombre del Representante Legal:</w:t>
      </w:r>
    </w:p>
    <w:p w14:paraId="7C91CBBE" w14:textId="77777777" w:rsidR="00C0081F" w:rsidRPr="00CB00C6" w:rsidRDefault="00C0081F" w:rsidP="003C6173">
      <w:pPr>
        <w:numPr>
          <w:ilvl w:val="0"/>
          <w:numId w:val="3"/>
        </w:numPr>
        <w:ind w:left="426" w:hanging="283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Estado Civil:</w:t>
      </w:r>
    </w:p>
    <w:p w14:paraId="00422E0A" w14:textId="77777777" w:rsidR="00C0081F" w:rsidRPr="00CB00C6" w:rsidRDefault="00C0081F" w:rsidP="003C6173">
      <w:pPr>
        <w:numPr>
          <w:ilvl w:val="0"/>
          <w:numId w:val="3"/>
        </w:numPr>
        <w:ind w:left="426" w:hanging="283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Profesión u oficio:</w:t>
      </w:r>
    </w:p>
    <w:p w14:paraId="05ECEC69" w14:textId="77777777" w:rsidR="00C0081F" w:rsidRPr="00CB00C6" w:rsidRDefault="00C0081F" w:rsidP="003C6173">
      <w:pPr>
        <w:numPr>
          <w:ilvl w:val="0"/>
          <w:numId w:val="3"/>
        </w:numPr>
        <w:ind w:left="426" w:hanging="283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>Número de Cédula de Identidad Ciudadana:</w:t>
      </w:r>
    </w:p>
    <w:p w14:paraId="6D362327" w14:textId="77777777" w:rsidR="00C0081F" w:rsidRPr="00CB00C6" w:rsidRDefault="00C0081F" w:rsidP="00C0081F">
      <w:pPr>
        <w:pStyle w:val="Prrafodelista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50EF816B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Yo, </w:t>
      </w:r>
      <w:r w:rsidRPr="00CB00C6"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  <w:t>[Nombre de la Persona Natural]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, en mi carácter personal /en representación de la empresa </w:t>
      </w:r>
      <w:r w:rsidRPr="00CB00C6">
        <w:rPr>
          <w:rFonts w:ascii="Garamond" w:hAnsi="Garamond"/>
          <w:b/>
          <w:color w:val="000000" w:themeColor="text1"/>
          <w:sz w:val="24"/>
          <w:szCs w:val="24"/>
          <w:lang w:val="es-NI"/>
        </w:rPr>
        <w:t>[indicar el nombre de la empresa en caso de Persona Jurídica]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, certifico y declaro que a la fecha de la presentación de esta oferta: </w:t>
      </w:r>
    </w:p>
    <w:p w14:paraId="0F44CF4C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5DD15FE3" w14:textId="77777777" w:rsidR="00C0081F" w:rsidRPr="00CB00C6" w:rsidRDefault="00C0081F" w:rsidP="003C6173">
      <w:pPr>
        <w:pStyle w:val="Prrafodelista"/>
        <w:numPr>
          <w:ilvl w:val="0"/>
          <w:numId w:val="5"/>
        </w:numPr>
        <w:spacing w:after="0"/>
        <w:ind w:left="709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No estoy incurso en ninguna situación de prohibición o inhibición en los términos de Ley y de la invitación a ofertar </w:t>
      </w:r>
      <w:r w:rsidRPr="00CB00C6">
        <w:rPr>
          <w:rFonts w:ascii="Garamond" w:hAnsi="Garamond"/>
          <w:b/>
          <w:color w:val="000000" w:themeColor="text1"/>
          <w:sz w:val="24"/>
          <w:szCs w:val="24"/>
          <w:lang w:val="es-NI"/>
        </w:rPr>
        <w:t>Contratación Ordinaria de Régimen Especial No. BCN-11-17-25-CORE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, para participar en este proceso de contratación; </w:t>
      </w:r>
    </w:p>
    <w:p w14:paraId="44587A08" w14:textId="77777777" w:rsidR="00C0081F" w:rsidRPr="00CB00C6" w:rsidRDefault="00C0081F" w:rsidP="003C6173">
      <w:pPr>
        <w:pStyle w:val="Prrafodelista"/>
        <w:numPr>
          <w:ilvl w:val="0"/>
          <w:numId w:val="5"/>
        </w:numPr>
        <w:spacing w:after="0"/>
        <w:ind w:left="709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No me encuentro en convocatoria de acreedores, quiebra o liquidación; </w:t>
      </w:r>
    </w:p>
    <w:p w14:paraId="114E5455" w14:textId="77777777" w:rsidR="00C0081F" w:rsidRPr="00CB00C6" w:rsidRDefault="00C0081F" w:rsidP="003C6173">
      <w:pPr>
        <w:pStyle w:val="Prrafodelista"/>
        <w:numPr>
          <w:ilvl w:val="0"/>
          <w:numId w:val="5"/>
        </w:numPr>
        <w:spacing w:after="0"/>
        <w:ind w:left="709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No me encuentro en interdicción judicial; </w:t>
      </w:r>
    </w:p>
    <w:p w14:paraId="0506090A" w14:textId="77777777" w:rsidR="00C0081F" w:rsidRPr="00CB00C6" w:rsidRDefault="00C0081F" w:rsidP="003C6173">
      <w:pPr>
        <w:pStyle w:val="Prrafodelista"/>
        <w:numPr>
          <w:ilvl w:val="0"/>
          <w:numId w:val="5"/>
        </w:numPr>
        <w:spacing w:after="0"/>
        <w:ind w:left="709"/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Que conozco, acepto y me someto a la invitación a ofertar, y demás requerimientos del procedimiento de contratación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. </w:t>
      </w:r>
    </w:p>
    <w:p w14:paraId="53957509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27B7C126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Por consiguiente, declaro fehacientemente no estar incurso en ninguna de las causales o situaciones contempladas en el </w:t>
      </w:r>
      <w:r w:rsidRPr="00335543">
        <w:rPr>
          <w:rFonts w:ascii="Garamond" w:hAnsi="Garamond"/>
          <w:color w:val="000000" w:themeColor="text1"/>
          <w:sz w:val="24"/>
          <w:szCs w:val="24"/>
          <w:lang w:val="es-NI"/>
        </w:rPr>
        <w:t>numeral 35</w:t>
      </w: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14:paraId="4F799157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05C99BD6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226C236E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997FFC4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473BBCA6" w14:textId="2B985B31" w:rsidR="00C0081F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EEF1E67" w14:textId="77777777" w:rsidR="00335543" w:rsidRPr="00CB00C6" w:rsidRDefault="00335543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59C0F9DB" w14:textId="53D4B436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22124C18" w14:textId="77777777" w:rsidR="00CB00C6" w:rsidRPr="00CB00C6" w:rsidRDefault="00CB00C6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B3E2052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796ADADA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135AE112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20793D64" w14:textId="77777777" w:rsidR="00C0081F" w:rsidRPr="00CB00C6" w:rsidRDefault="00C0081F" w:rsidP="00C0081F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6634F49A" w14:textId="77777777" w:rsidR="00C0081F" w:rsidRPr="00CB00C6" w:rsidRDefault="00C0081F" w:rsidP="00C0081F">
      <w:pPr>
        <w:jc w:val="both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18989888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3120520E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3FF8A2DA" w14:textId="77777777" w:rsidR="00C0081F" w:rsidRPr="00CB00C6" w:rsidRDefault="00C0081F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523A5267" w14:textId="77777777" w:rsidR="00CB00C6" w:rsidRPr="00CB00C6" w:rsidRDefault="00CB00C6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7644FD17" w14:textId="77777777" w:rsidR="00CB00C6" w:rsidRPr="00CB00C6" w:rsidRDefault="00CB00C6" w:rsidP="00C0081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FAE5304" w14:textId="77777777" w:rsidR="00CB00C6" w:rsidRPr="00CB00C6" w:rsidRDefault="00CB00C6" w:rsidP="00CB00C6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</w:p>
    <w:p w14:paraId="1EABBB7D" w14:textId="77777777" w:rsidR="00CB00C6" w:rsidRPr="00CB00C6" w:rsidRDefault="00CB00C6" w:rsidP="00C0081F">
      <w:pPr>
        <w:pStyle w:val="SectionIVHeader"/>
        <w:spacing w:before="0" w:after="0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1B6EA01" w14:textId="6DB39D70" w:rsidR="00C0081F" w:rsidRPr="00CB00C6" w:rsidRDefault="00C0081F" w:rsidP="00C0081F">
      <w:pPr>
        <w:pStyle w:val="SectionIVHeader"/>
        <w:spacing w:before="0" w:after="0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CARTA DE COMPROMISO DEL OFERENTE</w:t>
      </w:r>
    </w:p>
    <w:p w14:paraId="413C0DAB" w14:textId="77777777" w:rsidR="00C0081F" w:rsidRPr="00CB00C6" w:rsidRDefault="00C0081F" w:rsidP="00C0081F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B00C6">
        <w:rPr>
          <w:rFonts w:ascii="Garamond" w:hAnsi="Garamond"/>
          <w:b/>
          <w:color w:val="000000" w:themeColor="text1"/>
          <w:sz w:val="24"/>
          <w:szCs w:val="24"/>
        </w:rPr>
        <w:t>CONTRATACIÓN ORDINARIA DE RÉGIMEN ESPECIAL No. BCN-11-17-25-CORE</w:t>
      </w:r>
    </w:p>
    <w:p w14:paraId="37E522C7" w14:textId="77777777" w:rsidR="00C0081F" w:rsidRPr="00CB00C6" w:rsidRDefault="00C0081F" w:rsidP="00C0081F">
      <w:pPr>
        <w:pStyle w:val="Sinespaciado"/>
        <w:jc w:val="center"/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</w:pP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“</w:t>
      </w:r>
      <w:r w:rsidRPr="00CB00C6">
        <w:rPr>
          <w:rFonts w:ascii="Garamond" w:hAnsi="Garamond"/>
          <w:b/>
          <w:color w:val="000000" w:themeColor="text1"/>
          <w:sz w:val="24"/>
          <w:szCs w:val="24"/>
        </w:rPr>
        <w:t>MANTENIMIENTO DE EQUIPOS DE CÓMPUTO Y PERIFÉRICOS</w:t>
      </w:r>
      <w:r w:rsidRPr="00CB00C6">
        <w:rPr>
          <w:rFonts w:ascii="Garamond" w:hAnsi="Garamond" w:cs="Calibri Light"/>
          <w:b/>
          <w:color w:val="000000" w:themeColor="text1"/>
          <w:sz w:val="24"/>
          <w:szCs w:val="24"/>
          <w:lang w:eastAsia="es-NI"/>
        </w:rPr>
        <w:t>”</w:t>
      </w:r>
    </w:p>
    <w:p w14:paraId="6C73F4F9" w14:textId="77777777" w:rsidR="00C0081F" w:rsidRPr="00CB00C6" w:rsidRDefault="00C0081F" w:rsidP="00C0081F">
      <w:pPr>
        <w:contextualSpacing/>
        <w:jc w:val="center"/>
        <w:rPr>
          <w:rFonts w:ascii="Garamond" w:hAnsi="Garamond"/>
          <w:color w:val="000000" w:themeColor="text1"/>
          <w:sz w:val="24"/>
          <w:szCs w:val="24"/>
          <w:lang w:val="es-NI"/>
        </w:rPr>
      </w:pPr>
    </w:p>
    <w:p w14:paraId="3789D5A4" w14:textId="77777777" w:rsidR="00C0081F" w:rsidRPr="00CB00C6" w:rsidRDefault="00C0081F" w:rsidP="00C0081F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color w:val="000000" w:themeColor="text1"/>
          <w:sz w:val="24"/>
          <w:szCs w:val="24"/>
          <w:lang w:val="es-NI"/>
        </w:rPr>
      </w:pPr>
    </w:p>
    <w:p w14:paraId="3DD5BEAF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Estimado (s) señores (as) del BCN:</w:t>
      </w:r>
    </w:p>
    <w:p w14:paraId="4C010BB3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5F2AC0D8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Luego de haber examinado la invitación a ofertar, aceptamos todas y cada una de las especificaciones técnicas y generales establecidas en la misma.</w:t>
      </w:r>
    </w:p>
    <w:p w14:paraId="0635111D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 xml:space="preserve"> </w:t>
      </w:r>
    </w:p>
    <w:p w14:paraId="3CDE3591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 xml:space="preserve">Si nuestra oferta es aceptada, nos comprometemos a suministrar el servicio de la </w:t>
      </w: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Contratación Ordinaria de Régimen Especial No. BCN-11-17-25-CORE, “Mantenimiento de equipos de cómputo y periféricos”</w:t>
      </w:r>
      <w:r w:rsidRPr="00CB00C6">
        <w:rPr>
          <w:rFonts w:ascii="Garamond" w:hAnsi="Garamond"/>
          <w:bCs/>
          <w:color w:val="000000" w:themeColor="text1"/>
          <w:sz w:val="24"/>
          <w:szCs w:val="24"/>
          <w:lang w:val="es-NI"/>
        </w:rPr>
        <w:t xml:space="preserve">, 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14:paraId="33B9BFB6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7FC8041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Esta oferta, junto con su aceptación por escrito incluida en la notificación de adjudicación, constituirá un compromiso válido hasta que se firme un contrato formal.</w:t>
      </w:r>
    </w:p>
    <w:p w14:paraId="2CD14755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3AA5C52" w14:textId="77777777" w:rsidR="00C0081F" w:rsidRPr="00CB00C6" w:rsidRDefault="00C0081F" w:rsidP="00C0081F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bookmarkEnd w:id="3"/>
    <w:p w14:paraId="69A4AAD3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CB00C6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6D3A565D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2101555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E0F5F47" w14:textId="3D44702B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58FFF96" w14:textId="77777777" w:rsidR="00CB00C6" w:rsidRPr="00CB00C6" w:rsidRDefault="00CB00C6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5EC71B4E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76F6A90" w14:textId="77777777" w:rsidR="00C0081F" w:rsidRPr="00CB00C6" w:rsidRDefault="00C0081F" w:rsidP="00C0081F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857C705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4A7AC0D7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6244D085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0500650C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CB00C6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CB00C6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7B3131F5" w14:textId="77777777" w:rsidR="00C0081F" w:rsidRPr="00CB00C6" w:rsidRDefault="00C0081F" w:rsidP="00C0081F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</w:pPr>
    </w:p>
    <w:p w14:paraId="2956717A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744C1754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2627F2B2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65964FD5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52818EEC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4EA570C" w14:textId="77777777" w:rsidR="00C0081F" w:rsidRPr="00CB00C6" w:rsidRDefault="00C0081F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sectPr w:rsidR="00C0081F" w:rsidRPr="00CB00C6" w:rsidSect="007707E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02FA0" w14:textId="77777777" w:rsidR="003C6173" w:rsidRDefault="003C6173" w:rsidP="007E4A5C">
      <w:r>
        <w:separator/>
      </w:r>
    </w:p>
  </w:endnote>
  <w:endnote w:type="continuationSeparator" w:id="0">
    <w:p w14:paraId="1537C7EF" w14:textId="77777777" w:rsidR="003C6173" w:rsidRDefault="003C6173" w:rsidP="007E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2846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1237FF" w14:textId="77777777" w:rsidR="0087450E" w:rsidRDefault="0087450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AD8E6" w14:textId="77777777" w:rsidR="0087450E" w:rsidRDefault="008745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40326" w14:textId="77777777" w:rsidR="003C6173" w:rsidRDefault="003C6173" w:rsidP="007E4A5C">
      <w:r>
        <w:separator/>
      </w:r>
    </w:p>
  </w:footnote>
  <w:footnote w:type="continuationSeparator" w:id="0">
    <w:p w14:paraId="3BB33C2C" w14:textId="77777777" w:rsidR="003C6173" w:rsidRDefault="003C6173" w:rsidP="007E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1778" w14:textId="6AFDB827" w:rsidR="0087450E" w:rsidRDefault="0087450E" w:rsidP="007E4A5C">
    <w:pPr>
      <w:pStyle w:val="Encabezado"/>
      <w:tabs>
        <w:tab w:val="clear" w:pos="4252"/>
        <w:tab w:val="clear" w:pos="8504"/>
        <w:tab w:val="left" w:pos="1190"/>
      </w:tabs>
    </w:pPr>
  </w:p>
  <w:p w14:paraId="1B56415E" w14:textId="77777777" w:rsidR="0087450E" w:rsidRDefault="0087450E" w:rsidP="007E4A5C">
    <w:pPr>
      <w:pStyle w:val="Encabezado"/>
      <w:tabs>
        <w:tab w:val="clear" w:pos="4252"/>
        <w:tab w:val="clear" w:pos="8504"/>
        <w:tab w:val="left" w:pos="1190"/>
      </w:tabs>
    </w:pPr>
  </w:p>
  <w:p w14:paraId="571686D8" w14:textId="77777777" w:rsidR="0087450E" w:rsidRDefault="0087450E" w:rsidP="007E4A5C">
    <w:pPr>
      <w:pStyle w:val="Encabezado"/>
      <w:tabs>
        <w:tab w:val="clear" w:pos="4252"/>
        <w:tab w:val="clear" w:pos="8504"/>
        <w:tab w:val="left" w:pos="1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5C"/>
    <w:rsid w:val="00013AAA"/>
    <w:rsid w:val="00016417"/>
    <w:rsid w:val="00016430"/>
    <w:rsid w:val="00035919"/>
    <w:rsid w:val="00043609"/>
    <w:rsid w:val="000564F9"/>
    <w:rsid w:val="00062DF4"/>
    <w:rsid w:val="00073D41"/>
    <w:rsid w:val="00075F6C"/>
    <w:rsid w:val="00081ABD"/>
    <w:rsid w:val="0008561D"/>
    <w:rsid w:val="000D4F93"/>
    <w:rsid w:val="000D7AEE"/>
    <w:rsid w:val="000E53DC"/>
    <w:rsid w:val="00127CB0"/>
    <w:rsid w:val="0014169E"/>
    <w:rsid w:val="00156A46"/>
    <w:rsid w:val="00157D3A"/>
    <w:rsid w:val="001605CD"/>
    <w:rsid w:val="001A0182"/>
    <w:rsid w:val="001B1544"/>
    <w:rsid w:val="001B71F0"/>
    <w:rsid w:val="001C1C25"/>
    <w:rsid w:val="001E2DA1"/>
    <w:rsid w:val="001F6570"/>
    <w:rsid w:val="00203612"/>
    <w:rsid w:val="00210C4F"/>
    <w:rsid w:val="00246C2D"/>
    <w:rsid w:val="00250099"/>
    <w:rsid w:val="00250D57"/>
    <w:rsid w:val="00257E59"/>
    <w:rsid w:val="002601BE"/>
    <w:rsid w:val="00273AA3"/>
    <w:rsid w:val="002826C6"/>
    <w:rsid w:val="00294B2C"/>
    <w:rsid w:val="002A0032"/>
    <w:rsid w:val="002A07B2"/>
    <w:rsid w:val="002D02C7"/>
    <w:rsid w:val="002D68B4"/>
    <w:rsid w:val="002E5E23"/>
    <w:rsid w:val="002F0A9F"/>
    <w:rsid w:val="003105C0"/>
    <w:rsid w:val="003217BA"/>
    <w:rsid w:val="00324334"/>
    <w:rsid w:val="00335543"/>
    <w:rsid w:val="0034515E"/>
    <w:rsid w:val="00346F76"/>
    <w:rsid w:val="0035515E"/>
    <w:rsid w:val="003660E8"/>
    <w:rsid w:val="0037046B"/>
    <w:rsid w:val="00377F04"/>
    <w:rsid w:val="00381649"/>
    <w:rsid w:val="003B3992"/>
    <w:rsid w:val="003C23F9"/>
    <w:rsid w:val="003C5889"/>
    <w:rsid w:val="003C6173"/>
    <w:rsid w:val="003C7B25"/>
    <w:rsid w:val="003E633C"/>
    <w:rsid w:val="003F04ED"/>
    <w:rsid w:val="003F291C"/>
    <w:rsid w:val="003F510A"/>
    <w:rsid w:val="004113CA"/>
    <w:rsid w:val="00421494"/>
    <w:rsid w:val="00421764"/>
    <w:rsid w:val="00443D3D"/>
    <w:rsid w:val="00445CD6"/>
    <w:rsid w:val="00497FA5"/>
    <w:rsid w:val="004B6817"/>
    <w:rsid w:val="004C66E2"/>
    <w:rsid w:val="004D3739"/>
    <w:rsid w:val="004D71AC"/>
    <w:rsid w:val="004F0B02"/>
    <w:rsid w:val="004F55C7"/>
    <w:rsid w:val="00501E9E"/>
    <w:rsid w:val="00515982"/>
    <w:rsid w:val="00521BD0"/>
    <w:rsid w:val="00527BDF"/>
    <w:rsid w:val="00530C90"/>
    <w:rsid w:val="00545266"/>
    <w:rsid w:val="00551C88"/>
    <w:rsid w:val="00573BA0"/>
    <w:rsid w:val="00577947"/>
    <w:rsid w:val="00586BEA"/>
    <w:rsid w:val="00591A7C"/>
    <w:rsid w:val="005C2FE6"/>
    <w:rsid w:val="005E01C3"/>
    <w:rsid w:val="005F7727"/>
    <w:rsid w:val="00605387"/>
    <w:rsid w:val="00633483"/>
    <w:rsid w:val="006550B2"/>
    <w:rsid w:val="006558C8"/>
    <w:rsid w:val="00691E2C"/>
    <w:rsid w:val="00696690"/>
    <w:rsid w:val="006C31C9"/>
    <w:rsid w:val="006C3FA7"/>
    <w:rsid w:val="006C7927"/>
    <w:rsid w:val="006D4BDF"/>
    <w:rsid w:val="006D6179"/>
    <w:rsid w:val="006E1B50"/>
    <w:rsid w:val="006E5D75"/>
    <w:rsid w:val="006F7A74"/>
    <w:rsid w:val="007008EC"/>
    <w:rsid w:val="007143B2"/>
    <w:rsid w:val="007239E1"/>
    <w:rsid w:val="00753C0B"/>
    <w:rsid w:val="007707E7"/>
    <w:rsid w:val="007A2171"/>
    <w:rsid w:val="007A3307"/>
    <w:rsid w:val="007E1346"/>
    <w:rsid w:val="007E4A5C"/>
    <w:rsid w:val="00801D9A"/>
    <w:rsid w:val="00810B10"/>
    <w:rsid w:val="008254C7"/>
    <w:rsid w:val="00831B9A"/>
    <w:rsid w:val="00834C3F"/>
    <w:rsid w:val="0083636E"/>
    <w:rsid w:val="0083793C"/>
    <w:rsid w:val="008507BA"/>
    <w:rsid w:val="0087450E"/>
    <w:rsid w:val="008777EF"/>
    <w:rsid w:val="008803E6"/>
    <w:rsid w:val="0088759A"/>
    <w:rsid w:val="008B4310"/>
    <w:rsid w:val="008C6433"/>
    <w:rsid w:val="008D5AE7"/>
    <w:rsid w:val="008F5C22"/>
    <w:rsid w:val="00910BFC"/>
    <w:rsid w:val="00921DE3"/>
    <w:rsid w:val="00944F9D"/>
    <w:rsid w:val="0094570E"/>
    <w:rsid w:val="00946C41"/>
    <w:rsid w:val="0094739E"/>
    <w:rsid w:val="00956252"/>
    <w:rsid w:val="00957CDF"/>
    <w:rsid w:val="00996B4E"/>
    <w:rsid w:val="00996FE4"/>
    <w:rsid w:val="0099729B"/>
    <w:rsid w:val="0099730E"/>
    <w:rsid w:val="009B7232"/>
    <w:rsid w:val="009B7586"/>
    <w:rsid w:val="009D171D"/>
    <w:rsid w:val="009F5408"/>
    <w:rsid w:val="00A00364"/>
    <w:rsid w:val="00A06328"/>
    <w:rsid w:val="00A10501"/>
    <w:rsid w:val="00A20C86"/>
    <w:rsid w:val="00A26073"/>
    <w:rsid w:val="00A43572"/>
    <w:rsid w:val="00A43D76"/>
    <w:rsid w:val="00A52859"/>
    <w:rsid w:val="00A53705"/>
    <w:rsid w:val="00A5419C"/>
    <w:rsid w:val="00A56116"/>
    <w:rsid w:val="00A60C08"/>
    <w:rsid w:val="00A64C51"/>
    <w:rsid w:val="00A7358A"/>
    <w:rsid w:val="00A75698"/>
    <w:rsid w:val="00A82962"/>
    <w:rsid w:val="00A84926"/>
    <w:rsid w:val="00A9204C"/>
    <w:rsid w:val="00AB122D"/>
    <w:rsid w:val="00AD3F84"/>
    <w:rsid w:val="00AD6E3D"/>
    <w:rsid w:val="00AF3608"/>
    <w:rsid w:val="00AF5E27"/>
    <w:rsid w:val="00AF64B0"/>
    <w:rsid w:val="00AF7648"/>
    <w:rsid w:val="00B1352E"/>
    <w:rsid w:val="00B25F31"/>
    <w:rsid w:val="00B37793"/>
    <w:rsid w:val="00B43327"/>
    <w:rsid w:val="00B453CA"/>
    <w:rsid w:val="00B469AA"/>
    <w:rsid w:val="00B53993"/>
    <w:rsid w:val="00B600F9"/>
    <w:rsid w:val="00B60A10"/>
    <w:rsid w:val="00B657AE"/>
    <w:rsid w:val="00B67262"/>
    <w:rsid w:val="00B81FCB"/>
    <w:rsid w:val="00B84AF6"/>
    <w:rsid w:val="00B93500"/>
    <w:rsid w:val="00B9573A"/>
    <w:rsid w:val="00BA4435"/>
    <w:rsid w:val="00BB1689"/>
    <w:rsid w:val="00BB7696"/>
    <w:rsid w:val="00BC2049"/>
    <w:rsid w:val="00BC4849"/>
    <w:rsid w:val="00BC562E"/>
    <w:rsid w:val="00BD4D17"/>
    <w:rsid w:val="00BD6A95"/>
    <w:rsid w:val="00BD7FA9"/>
    <w:rsid w:val="00BE3A5D"/>
    <w:rsid w:val="00BF1F58"/>
    <w:rsid w:val="00BF6865"/>
    <w:rsid w:val="00C0035E"/>
    <w:rsid w:val="00C0081F"/>
    <w:rsid w:val="00C11A34"/>
    <w:rsid w:val="00C14BB6"/>
    <w:rsid w:val="00C16B69"/>
    <w:rsid w:val="00C21680"/>
    <w:rsid w:val="00C31506"/>
    <w:rsid w:val="00C32492"/>
    <w:rsid w:val="00C70EAC"/>
    <w:rsid w:val="00C741E6"/>
    <w:rsid w:val="00C77F44"/>
    <w:rsid w:val="00C841C4"/>
    <w:rsid w:val="00C912AB"/>
    <w:rsid w:val="00C91C3F"/>
    <w:rsid w:val="00CA4B69"/>
    <w:rsid w:val="00CB00C6"/>
    <w:rsid w:val="00CC1469"/>
    <w:rsid w:val="00CD4041"/>
    <w:rsid w:val="00CD63F0"/>
    <w:rsid w:val="00CE3FBD"/>
    <w:rsid w:val="00CE5D80"/>
    <w:rsid w:val="00CE6B58"/>
    <w:rsid w:val="00D03241"/>
    <w:rsid w:val="00D03C3F"/>
    <w:rsid w:val="00D10844"/>
    <w:rsid w:val="00D173D3"/>
    <w:rsid w:val="00D234F0"/>
    <w:rsid w:val="00D2666B"/>
    <w:rsid w:val="00D42C5E"/>
    <w:rsid w:val="00D75A51"/>
    <w:rsid w:val="00D845F9"/>
    <w:rsid w:val="00D87A3D"/>
    <w:rsid w:val="00DA0FE0"/>
    <w:rsid w:val="00DA7264"/>
    <w:rsid w:val="00DB2AFF"/>
    <w:rsid w:val="00DD57B1"/>
    <w:rsid w:val="00DD6BD5"/>
    <w:rsid w:val="00DD7333"/>
    <w:rsid w:val="00DE53BA"/>
    <w:rsid w:val="00DF1741"/>
    <w:rsid w:val="00E00475"/>
    <w:rsid w:val="00E03E59"/>
    <w:rsid w:val="00E12301"/>
    <w:rsid w:val="00E161D3"/>
    <w:rsid w:val="00E35B7A"/>
    <w:rsid w:val="00E4136A"/>
    <w:rsid w:val="00E579D9"/>
    <w:rsid w:val="00E713EB"/>
    <w:rsid w:val="00E91F00"/>
    <w:rsid w:val="00E93C01"/>
    <w:rsid w:val="00EC4ED6"/>
    <w:rsid w:val="00EE1DEB"/>
    <w:rsid w:val="00EF36D2"/>
    <w:rsid w:val="00F056C0"/>
    <w:rsid w:val="00F1693C"/>
    <w:rsid w:val="00F36F9E"/>
    <w:rsid w:val="00F378E9"/>
    <w:rsid w:val="00F453DE"/>
    <w:rsid w:val="00F45692"/>
    <w:rsid w:val="00F5449F"/>
    <w:rsid w:val="00F54E2B"/>
    <w:rsid w:val="00F55A82"/>
    <w:rsid w:val="00F749DD"/>
    <w:rsid w:val="00F77CE0"/>
    <w:rsid w:val="00F81815"/>
    <w:rsid w:val="00FA47D8"/>
    <w:rsid w:val="00FB21A6"/>
    <w:rsid w:val="00FC4618"/>
    <w:rsid w:val="00FC5784"/>
    <w:rsid w:val="00FC67A1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D4814"/>
  <w15:chartTrackingRefBased/>
  <w15:docId w15:val="{749CF070-55FE-476A-BA3E-2C4BF7B6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7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E4A5C"/>
    <w:pPr>
      <w:keepNext/>
      <w:jc w:val="center"/>
      <w:outlineLvl w:val="1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4A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A5C"/>
  </w:style>
  <w:style w:type="paragraph" w:styleId="Piedepgina">
    <w:name w:val="footer"/>
    <w:basedOn w:val="Normal"/>
    <w:link w:val="PiedepginaCar"/>
    <w:uiPriority w:val="99"/>
    <w:unhideWhenUsed/>
    <w:rsid w:val="007E4A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A5C"/>
  </w:style>
  <w:style w:type="character" w:customStyle="1" w:styleId="Ttulo2Car">
    <w:name w:val="Título 2 Car"/>
    <w:basedOn w:val="Fuentedeprrafopredeter"/>
    <w:link w:val="Ttulo2"/>
    <w:rsid w:val="007E4A5C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styleId="Textoennegrita">
    <w:name w:val="Strong"/>
    <w:qFormat/>
    <w:rsid w:val="007E4A5C"/>
    <w:rPr>
      <w:b/>
      <w:bCs/>
    </w:rPr>
  </w:style>
  <w:style w:type="table" w:styleId="Tablaconcuadrcula">
    <w:name w:val="Table Grid"/>
    <w:basedOn w:val="Tablanormal"/>
    <w:uiPriority w:val="39"/>
    <w:rsid w:val="007E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A72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s-ES"/>
    </w:r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DA7264"/>
    <w:rPr>
      <w:rFonts w:ascii="Calibri" w:hAnsi="Calibri"/>
    </w:rPr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DA7264"/>
    <w:pPr>
      <w:spacing w:after="200"/>
      <w:ind w:left="708"/>
    </w:pPr>
    <w:rPr>
      <w:rFonts w:ascii="Calibri" w:eastAsiaTheme="minorHAnsi" w:hAnsi="Calibri" w:cstheme="minorBidi"/>
      <w:sz w:val="22"/>
      <w:szCs w:val="22"/>
      <w:lang w:val="es-ES" w:eastAsia="en-US"/>
    </w:rPr>
  </w:style>
  <w:style w:type="paragraph" w:styleId="Sinespaciado">
    <w:name w:val="No Spacing"/>
    <w:aliases w:val="Respuesta"/>
    <w:link w:val="SinespaciadoCar"/>
    <w:uiPriority w:val="1"/>
    <w:qFormat/>
    <w:rsid w:val="00DA7264"/>
    <w:pPr>
      <w:spacing w:after="0" w:line="240" w:lineRule="auto"/>
    </w:pPr>
    <w:rPr>
      <w:lang w:val="es-NI"/>
    </w:rPr>
  </w:style>
  <w:style w:type="paragraph" w:styleId="Sangradetextonormal">
    <w:name w:val="Body Text Indent"/>
    <w:basedOn w:val="Normal"/>
    <w:link w:val="SangradetextonormalCar"/>
    <w:rsid w:val="00DA7264"/>
    <w:pPr>
      <w:tabs>
        <w:tab w:val="left" w:pos="2268"/>
      </w:tabs>
      <w:ind w:left="2268" w:hanging="2268"/>
    </w:pPr>
    <w:rPr>
      <w:rFonts w:ascii="Arial" w:hAnsi="Arial"/>
      <w:sz w:val="22"/>
      <w:lang w:val="es-NI"/>
    </w:rPr>
  </w:style>
  <w:style w:type="character" w:customStyle="1" w:styleId="SangradetextonormalCar">
    <w:name w:val="Sangría de texto normal Car"/>
    <w:basedOn w:val="Fuentedeprrafopredeter"/>
    <w:link w:val="Sangradetextonormal"/>
    <w:rsid w:val="00DA7264"/>
    <w:rPr>
      <w:rFonts w:ascii="Arial" w:eastAsia="Times New Roman" w:hAnsi="Arial" w:cs="Times New Roman"/>
      <w:szCs w:val="20"/>
      <w:lang w:val="es-NI" w:eastAsia="es-ES"/>
    </w:rPr>
  </w:style>
  <w:style w:type="character" w:customStyle="1" w:styleId="SinespaciadoCar">
    <w:name w:val="Sin espaciado Car"/>
    <w:aliases w:val="Respuesta Car"/>
    <w:link w:val="Sinespaciado"/>
    <w:uiPriority w:val="1"/>
    <w:rsid w:val="00DA7264"/>
    <w:rPr>
      <w:lang w:val="es-NI"/>
    </w:rPr>
  </w:style>
  <w:style w:type="paragraph" w:styleId="Textoindependiente">
    <w:name w:val="Body Text"/>
    <w:basedOn w:val="Normal"/>
    <w:link w:val="TextoindependienteCar"/>
    <w:uiPriority w:val="99"/>
    <w:unhideWhenUsed/>
    <w:rsid w:val="00DA726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NI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7264"/>
    <w:rPr>
      <w:lang w:val="es-NI"/>
    </w:rPr>
  </w:style>
  <w:style w:type="paragraph" w:customStyle="1" w:styleId="SectionIVHeader">
    <w:name w:val="Section IV. Header"/>
    <w:basedOn w:val="Normal"/>
    <w:rsid w:val="00DA7264"/>
    <w:pPr>
      <w:spacing w:before="120" w:after="240"/>
      <w:jc w:val="center"/>
    </w:pPr>
    <w:rPr>
      <w:b/>
      <w:sz w:val="36"/>
      <w:lang w:eastAsia="en-US"/>
    </w:rPr>
  </w:style>
  <w:style w:type="paragraph" w:styleId="Subttulo">
    <w:name w:val="Subtitle"/>
    <w:basedOn w:val="Normal"/>
    <w:link w:val="SubttuloCar"/>
    <w:qFormat/>
    <w:rsid w:val="00DA7264"/>
    <w:pPr>
      <w:jc w:val="center"/>
    </w:pPr>
    <w:rPr>
      <w:rFonts w:ascii="Times New Roman Bold" w:hAnsi="Times New Roman Bold"/>
      <w:b/>
      <w:sz w:val="40"/>
      <w:lang w:eastAsia="en-US"/>
    </w:rPr>
  </w:style>
  <w:style w:type="character" w:customStyle="1" w:styleId="SubttuloCar">
    <w:name w:val="Subtítulo Car"/>
    <w:basedOn w:val="Fuentedeprrafopredeter"/>
    <w:link w:val="Subttulo"/>
    <w:rsid w:val="00DA7264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33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76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764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7648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6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648"/>
    <w:rPr>
      <w:rFonts w:ascii="Times New Roman" w:eastAsia="Times New Roman" w:hAnsi="Times New Roman" w:cs="Times New Roman"/>
      <w:b/>
      <w:bCs/>
      <w:sz w:val="20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rsid w:val="00CE6B58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6B5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CE6B5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56C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2962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29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82962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0081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6BAC-7D7F-4450-AD86-580CF42E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1173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Vargas, Arlen Lissette</dc:creator>
  <cp:keywords/>
  <dc:description/>
  <cp:lastModifiedBy>McRea Rodríguez, Geraldine René</cp:lastModifiedBy>
  <cp:revision>276</cp:revision>
  <cp:lastPrinted>2025-10-17T15:55:00Z</cp:lastPrinted>
  <dcterms:created xsi:type="dcterms:W3CDTF">2025-10-17T15:12:00Z</dcterms:created>
  <dcterms:modified xsi:type="dcterms:W3CDTF">2025-10-24T14:49:00Z</dcterms:modified>
</cp:coreProperties>
</file>